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95FFC">
      <w:pP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 w14:paraId="0C8747AB">
      <w:pPr>
        <w:ind w:firstLine="1280" w:firstLineChars="400"/>
        <w:rPr>
          <w:rFonts w:ascii="方正小标宋_GBK" w:hAnsi="方正小标宋_GBK" w:eastAsia="方正小标宋_GBK" w:cs="方正小标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2"/>
          <w:szCs w:val="36"/>
          <w14:textFill>
            <w14:solidFill>
              <w14:schemeClr w14:val="tx1"/>
            </w14:solidFill>
          </w14:textFill>
        </w:rPr>
        <w:t>2025中国足球职业俱乐部U21联赛赛区申办表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344"/>
        <w:gridCol w:w="709"/>
        <w:gridCol w:w="680"/>
        <w:gridCol w:w="850"/>
        <w:gridCol w:w="85"/>
        <w:gridCol w:w="795"/>
        <w:gridCol w:w="2288"/>
      </w:tblGrid>
      <w:tr w14:paraId="2165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Align w:val="center"/>
          </w:tcPr>
          <w:p w14:paraId="74A1970B"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申办单位名称</w:t>
            </w:r>
          </w:p>
        </w:tc>
        <w:tc>
          <w:tcPr>
            <w:tcW w:w="6751" w:type="dxa"/>
            <w:gridSpan w:val="7"/>
            <w:vAlign w:val="center"/>
          </w:tcPr>
          <w:p w14:paraId="45075B34">
            <w:pPr>
              <w:widowControl/>
              <w:adjustRightInd w:val="0"/>
              <w:snapToGrid w:val="0"/>
              <w:spacing w:line="588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D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Merge w:val="restart"/>
            <w:vAlign w:val="center"/>
          </w:tcPr>
          <w:p w14:paraId="1FA277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阶段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751" w:type="dxa"/>
            <w:gridSpan w:val="7"/>
            <w:vAlign w:val="center"/>
          </w:tcPr>
          <w:p w14:paraId="106BA6A3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预赛阶段</w:t>
            </w:r>
            <w:sdt>
              <w:sdtPr>
                <w:rPr>
                  <w:rFonts w:eastAsia="仿宋"/>
                  <w:color w:val="000000" w:themeColor="text1"/>
                  <w:kern w:val="0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14748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仿宋"/>
                  <w:color w:val="000000" w:themeColor="text1"/>
                  <w:kern w:val="0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color w:val="000000" w:themeColor="text1"/>
                    <w:kern w:val="0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477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Merge w:val="continue"/>
            <w:vAlign w:val="center"/>
          </w:tcPr>
          <w:p w14:paraId="7F218541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1" w:type="dxa"/>
            <w:gridSpan w:val="7"/>
            <w:vAlign w:val="center"/>
          </w:tcPr>
          <w:p w14:paraId="2F637661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晋级赛阶段 </w:t>
            </w:r>
            <w:sdt>
              <w:sdtPr>
                <w:rPr>
                  <w:rFonts w:eastAsia="仿宋"/>
                  <w:color w:val="000000" w:themeColor="text1"/>
                  <w:kern w:val="0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14748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仿宋"/>
                  <w:color w:val="000000" w:themeColor="text1"/>
                  <w:kern w:val="0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color w:val="000000" w:themeColor="text1"/>
                    <w:kern w:val="0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F1BE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Merge w:val="continue"/>
            <w:vAlign w:val="center"/>
          </w:tcPr>
          <w:p w14:paraId="582F4EFA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1" w:type="dxa"/>
            <w:gridSpan w:val="7"/>
            <w:vAlign w:val="center"/>
          </w:tcPr>
          <w:p w14:paraId="309F6928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3.决赛阶段</w:t>
            </w:r>
            <w:sdt>
              <w:sdtPr>
                <w:rPr>
                  <w:rFonts w:eastAsia="仿宋"/>
                  <w:color w:val="000000" w:themeColor="text1"/>
                  <w:kern w:val="0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14745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仿宋"/>
                  <w:color w:val="000000" w:themeColor="text1"/>
                  <w:kern w:val="0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仿宋" w:cs="Segoe UI Symbol"/>
                    <w:color w:val="000000" w:themeColor="text1"/>
                    <w:kern w:val="0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083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Align w:val="center"/>
          </w:tcPr>
          <w:p w14:paraId="4F9BA28E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申办时间段</w:t>
            </w:r>
          </w:p>
        </w:tc>
        <w:tc>
          <w:tcPr>
            <w:tcW w:w="6751" w:type="dxa"/>
            <w:gridSpan w:val="7"/>
            <w:vAlign w:val="center"/>
          </w:tcPr>
          <w:p w14:paraId="702F42B7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D2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Align w:val="center"/>
          </w:tcPr>
          <w:p w14:paraId="7EC504B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可接待队伍数</w:t>
            </w:r>
          </w:p>
        </w:tc>
        <w:tc>
          <w:tcPr>
            <w:tcW w:w="6751" w:type="dxa"/>
            <w:gridSpan w:val="7"/>
            <w:vAlign w:val="center"/>
          </w:tcPr>
          <w:p w14:paraId="386E7E0A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04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Align w:val="center"/>
          </w:tcPr>
          <w:p w14:paraId="2463DD4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44" w:type="dxa"/>
            <w:vAlign w:val="center"/>
          </w:tcPr>
          <w:p w14:paraId="753676F7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6BB8595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51225E47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15" w:type="dxa"/>
            <w:gridSpan w:val="3"/>
            <w:vAlign w:val="center"/>
          </w:tcPr>
          <w:p w14:paraId="7FB5D876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 w14:paraId="3A7A666E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5BCFB9B5">
            <w:pPr>
              <w:widowControl/>
              <w:adjustRightInd w:val="0"/>
              <w:snapToGrid w:val="0"/>
              <w:spacing w:line="460" w:lineRule="exact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288" w:type="dxa"/>
            <w:vAlign w:val="center"/>
          </w:tcPr>
          <w:p w14:paraId="7A81067D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159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Merge w:val="restart"/>
            <w:vAlign w:val="center"/>
          </w:tcPr>
          <w:p w14:paraId="24FC57B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比赛体育场名称</w:t>
            </w:r>
          </w:p>
        </w:tc>
        <w:tc>
          <w:tcPr>
            <w:tcW w:w="6751" w:type="dxa"/>
            <w:gridSpan w:val="7"/>
            <w:vAlign w:val="center"/>
          </w:tcPr>
          <w:p w14:paraId="00F9F448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6A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Merge w:val="continue"/>
            <w:vAlign w:val="center"/>
          </w:tcPr>
          <w:p w14:paraId="44D5334D">
            <w:pPr>
              <w:widowControl/>
              <w:adjustRightInd w:val="0"/>
              <w:snapToGrid w:val="0"/>
              <w:spacing w:line="460" w:lineRule="exact"/>
              <w:ind w:firstLine="144" w:firstLineChars="60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1" w:type="dxa"/>
            <w:gridSpan w:val="7"/>
            <w:vAlign w:val="center"/>
          </w:tcPr>
          <w:p w14:paraId="3E80F664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7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Merge w:val="continue"/>
            <w:vAlign w:val="center"/>
          </w:tcPr>
          <w:p w14:paraId="796E9D66">
            <w:pPr>
              <w:widowControl/>
              <w:adjustRightInd w:val="0"/>
              <w:snapToGrid w:val="0"/>
              <w:spacing w:line="460" w:lineRule="exact"/>
              <w:ind w:firstLine="144" w:firstLineChars="60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1" w:type="dxa"/>
            <w:gridSpan w:val="7"/>
            <w:vAlign w:val="center"/>
          </w:tcPr>
          <w:p w14:paraId="3FE1E55D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01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Merge w:val="continue"/>
            <w:vAlign w:val="center"/>
          </w:tcPr>
          <w:p w14:paraId="74726E6C">
            <w:pPr>
              <w:widowControl/>
              <w:adjustRightInd w:val="0"/>
              <w:snapToGrid w:val="0"/>
              <w:spacing w:line="460" w:lineRule="exact"/>
              <w:ind w:firstLine="144" w:firstLineChars="60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1" w:type="dxa"/>
            <w:gridSpan w:val="7"/>
            <w:vAlign w:val="center"/>
          </w:tcPr>
          <w:p w14:paraId="63D9789E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36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Merge w:val="continue"/>
            <w:vAlign w:val="center"/>
          </w:tcPr>
          <w:p w14:paraId="5CF40A85">
            <w:pPr>
              <w:widowControl/>
              <w:adjustRightInd w:val="0"/>
              <w:snapToGrid w:val="0"/>
              <w:spacing w:line="460" w:lineRule="exact"/>
              <w:ind w:firstLine="144" w:firstLineChars="60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1" w:type="dxa"/>
            <w:gridSpan w:val="7"/>
            <w:vAlign w:val="center"/>
          </w:tcPr>
          <w:p w14:paraId="67AC06CF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88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Align w:val="center"/>
          </w:tcPr>
          <w:p w14:paraId="2B12573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备用体育场名称</w:t>
            </w:r>
          </w:p>
        </w:tc>
        <w:tc>
          <w:tcPr>
            <w:tcW w:w="6751" w:type="dxa"/>
            <w:gridSpan w:val="7"/>
            <w:vAlign w:val="center"/>
          </w:tcPr>
          <w:p w14:paraId="098F88D4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4D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Merge w:val="restart"/>
            <w:vAlign w:val="center"/>
          </w:tcPr>
          <w:p w14:paraId="53D36C97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训练场名称</w:t>
            </w:r>
          </w:p>
        </w:tc>
        <w:tc>
          <w:tcPr>
            <w:tcW w:w="6751" w:type="dxa"/>
            <w:gridSpan w:val="7"/>
            <w:vAlign w:val="center"/>
          </w:tcPr>
          <w:p w14:paraId="67676FDD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1．</w:t>
            </w:r>
          </w:p>
        </w:tc>
      </w:tr>
      <w:tr w14:paraId="00E2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Merge w:val="continue"/>
            <w:vAlign w:val="center"/>
          </w:tcPr>
          <w:p w14:paraId="10A56D31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1" w:type="dxa"/>
            <w:gridSpan w:val="7"/>
            <w:vAlign w:val="center"/>
          </w:tcPr>
          <w:p w14:paraId="398F2972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2．</w:t>
            </w:r>
          </w:p>
        </w:tc>
      </w:tr>
      <w:tr w14:paraId="14B7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Merge w:val="continue"/>
            <w:vAlign w:val="center"/>
          </w:tcPr>
          <w:p w14:paraId="1B1EE4C5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1" w:type="dxa"/>
            <w:gridSpan w:val="7"/>
            <w:vAlign w:val="center"/>
          </w:tcPr>
          <w:p w14:paraId="7EC5A259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</w:tr>
      <w:tr w14:paraId="1172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Merge w:val="continue"/>
            <w:vAlign w:val="center"/>
          </w:tcPr>
          <w:p w14:paraId="7B760F9D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1" w:type="dxa"/>
            <w:gridSpan w:val="7"/>
            <w:vAlign w:val="center"/>
          </w:tcPr>
          <w:p w14:paraId="62743676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</w:tr>
      <w:tr w14:paraId="20B6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Merge w:val="continue"/>
            <w:vAlign w:val="center"/>
          </w:tcPr>
          <w:p w14:paraId="5F734F4B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1" w:type="dxa"/>
            <w:gridSpan w:val="7"/>
            <w:vAlign w:val="center"/>
          </w:tcPr>
          <w:p w14:paraId="4EEE1542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</w:tr>
      <w:tr w14:paraId="52E9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Merge w:val="continue"/>
            <w:vAlign w:val="center"/>
          </w:tcPr>
          <w:p w14:paraId="3B1CA697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1" w:type="dxa"/>
            <w:gridSpan w:val="7"/>
            <w:vAlign w:val="center"/>
          </w:tcPr>
          <w:p w14:paraId="015610DC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</w:tr>
      <w:tr w14:paraId="646F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Align w:val="center"/>
          </w:tcPr>
          <w:p w14:paraId="6108E992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运动员酒店名称</w:t>
            </w:r>
          </w:p>
        </w:tc>
        <w:tc>
          <w:tcPr>
            <w:tcW w:w="2733" w:type="dxa"/>
            <w:gridSpan w:val="3"/>
            <w:vAlign w:val="center"/>
          </w:tcPr>
          <w:p w14:paraId="370CBAC3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00502FF1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168" w:type="dxa"/>
            <w:gridSpan w:val="3"/>
            <w:vAlign w:val="center"/>
          </w:tcPr>
          <w:p w14:paraId="1D7F392F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3E5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vAlign w:val="center"/>
          </w:tcPr>
          <w:p w14:paraId="68C924E7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竞赛官员酒店名称</w:t>
            </w:r>
          </w:p>
        </w:tc>
        <w:tc>
          <w:tcPr>
            <w:tcW w:w="2733" w:type="dxa"/>
            <w:gridSpan w:val="3"/>
            <w:vAlign w:val="center"/>
          </w:tcPr>
          <w:p w14:paraId="74F1CA89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 w14:paraId="14C9FDB7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168" w:type="dxa"/>
            <w:gridSpan w:val="3"/>
            <w:vAlign w:val="center"/>
          </w:tcPr>
          <w:p w14:paraId="04B006BA">
            <w:pPr>
              <w:widowControl/>
              <w:adjustRightInd w:val="0"/>
              <w:snapToGrid w:val="0"/>
              <w:spacing w:line="460" w:lineRule="exact"/>
              <w:ind w:firstLine="144" w:firstLineChars="60"/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F7423EA">
      <w:pPr>
        <w:widowControl/>
        <w:adjustRightInd w:val="0"/>
        <w:snapToGrid w:val="0"/>
        <w:spacing w:line="588" w:lineRule="exact"/>
        <w:ind w:firstLine="144" w:firstLineChars="60"/>
        <w:jc w:val="left"/>
        <w:rPr>
          <w:rFonts w:ascii="仿宋" w:hAnsi="仿宋" w:eastAsia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注：上述全部信息需另附照片，另附基地平面图（含住宿、场地交通路线）。</w:t>
      </w:r>
    </w:p>
    <w:p w14:paraId="105D778F">
      <w:pPr>
        <w:widowControl/>
        <w:adjustRightInd w:val="0"/>
        <w:snapToGrid w:val="0"/>
        <w:spacing w:line="588" w:lineRule="exact"/>
        <w:ind w:firstLine="144" w:firstLineChars="60"/>
        <w:jc w:val="left"/>
        <w:rPr>
          <w:rFonts w:ascii="仿宋" w:hAnsi="仿宋" w:eastAsia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申办单位（章）：                      </w:t>
      </w:r>
      <w:r>
        <w:rPr>
          <w:rFonts w:hint="eastAsia" w:ascii="仿宋" w:hAnsi="仿宋" w:eastAsia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所属会员协会（章）：</w:t>
      </w:r>
    </w:p>
    <w:p w14:paraId="3157F126">
      <w:pPr>
        <w:widowControl/>
        <w:adjustRightInd w:val="0"/>
        <w:snapToGrid w:val="0"/>
        <w:spacing w:line="588" w:lineRule="exact"/>
        <w:ind w:firstLine="144" w:firstLineChars="60"/>
        <w:jc w:val="left"/>
      </w:pPr>
      <w:r>
        <w:rPr>
          <w:rFonts w:ascii="仿宋" w:hAnsi="仿宋" w:eastAsia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日期：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386426"/>
      <w:docPartObj>
        <w:docPartGallery w:val="autotext"/>
      </w:docPartObj>
    </w:sdtPr>
    <w:sdtContent>
      <w:p w14:paraId="473A6F23">
        <w:pPr>
          <w:pStyle w:val="2"/>
          <w:numPr>
            <w:ilvl w:val="0"/>
            <w:numId w:val="1"/>
          </w:numPr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sdt>
          <w:sdtPr>
            <w:rPr>
              <w:rFonts w:ascii="宋体" w:hAnsi="宋体"/>
              <w:sz w:val="28"/>
              <w:szCs w:val="28"/>
            </w:rPr>
            <w:id w:val="1954131775"/>
          </w:sdtPr>
          <w:sdtEndPr>
            <w:rPr>
              <w:rFonts w:ascii="宋体" w:hAnsi="宋体"/>
              <w:sz w:val="28"/>
              <w:szCs w:val="28"/>
            </w:rPr>
          </w:sdtEndPr>
          <w:sdtContent>
            <w:r>
              <w:rPr>
                <w:rFonts w:hint="eastAsia" w:ascii="宋体" w:hAnsi="宋体"/>
                <w:sz w:val="28"/>
                <w:szCs w:val="28"/>
              </w:rPr>
              <w:t>—</w:t>
            </w:r>
          </w:sdtContent>
        </w:sdt>
        <w:r>
          <w:rPr>
            <w:rFonts w:ascii="宋体" w:hAnsi="宋体"/>
            <w:sz w:val="28"/>
            <w:szCs w:val="28"/>
          </w:rPr>
          <w:t xml:space="preserve"> </w:t>
        </w:r>
      </w:p>
      <w:p w14:paraId="6BFAAB59">
        <w:pPr>
          <w:pStyle w:val="2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7027769"/>
      <w:docPartObj>
        <w:docPartGallery w:val="autotext"/>
      </w:docPartObj>
    </w:sdtPr>
    <w:sdtContent>
      <w:p w14:paraId="53965406">
        <w:pPr>
          <w:pStyle w:val="2"/>
        </w:pPr>
        <w:sdt>
          <w:sdtPr>
            <w:rPr>
              <w:rFonts w:ascii="宋体" w:hAnsi="宋体"/>
              <w:sz w:val="28"/>
              <w:szCs w:val="28"/>
            </w:rPr>
            <w:id w:val="998615780"/>
          </w:sdtPr>
          <w:sdtEndPr>
            <w:rPr>
              <w:rFonts w:ascii="宋体" w:hAnsi="宋体"/>
              <w:sz w:val="28"/>
              <w:szCs w:val="28"/>
            </w:rPr>
          </w:sdtEndPr>
          <w:sdtContent>
            <w:r>
              <w:rPr>
                <w:rFonts w:hint="eastAsia" w:ascii="宋体" w:hAnsi="宋体"/>
                <w:sz w:val="28"/>
                <w:szCs w:val="28"/>
              </w:rPr>
              <w:t>—</w:t>
            </w:r>
          </w:sdtContent>
        </w:sdt>
        <w:r>
          <w:rPr>
            <w:sz w:val="24"/>
            <w:szCs w:val="24"/>
            <w:lang w:val="zh-CN"/>
          </w:rPr>
          <w:t xml:space="preserve"> </w:t>
        </w:r>
        <w:r>
          <w:rPr>
            <w:sz w:val="24"/>
            <w:szCs w:val="24"/>
            <w:lang w:val="zh-CN"/>
          </w:rPr>
          <w:fldChar w:fldCharType="begin"/>
        </w:r>
        <w:r>
          <w:rPr>
            <w:sz w:val="24"/>
            <w:szCs w:val="24"/>
            <w:lang w:val="zh-CN"/>
          </w:rPr>
          <w:instrText xml:space="preserve">PAGE   \* MERGEFORMAT</w:instrText>
        </w:r>
        <w:r>
          <w:rPr>
            <w:sz w:val="24"/>
            <w:szCs w:val="24"/>
            <w:lang w:val="zh-CN"/>
          </w:rPr>
          <w:fldChar w:fldCharType="separate"/>
        </w:r>
        <w:r>
          <w:rPr>
            <w:sz w:val="24"/>
            <w:szCs w:val="24"/>
            <w:lang w:val="zh-CN"/>
          </w:rPr>
          <w:t>4</w:t>
        </w:r>
        <w:r>
          <w:rPr>
            <w:sz w:val="24"/>
            <w:szCs w:val="24"/>
            <w:lang w:val="zh-CN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sdt>
          <w:sdtPr>
            <w:rPr>
              <w:rFonts w:ascii="宋体" w:hAnsi="宋体"/>
              <w:sz w:val="28"/>
              <w:szCs w:val="28"/>
            </w:rPr>
            <w:id w:val="1518964928"/>
          </w:sdtPr>
          <w:sdtEndPr>
            <w:rPr>
              <w:rFonts w:ascii="宋体" w:hAnsi="宋体"/>
              <w:sz w:val="28"/>
              <w:szCs w:val="28"/>
              <w:u w:val="single"/>
            </w:rPr>
          </w:sdtEndPr>
          <w:sdtContent>
            <w:r>
              <w:rPr>
                <w:rFonts w:hint="eastAsia" w:ascii="宋体" w:hAnsi="宋体"/>
                <w:sz w:val="28"/>
                <w:szCs w:val="28"/>
              </w:rPr>
              <w:t>—</w:t>
            </w:r>
          </w:sdtContent>
        </w:sdt>
      </w:p>
    </w:sdtContent>
  </w:sdt>
  <w:p w14:paraId="77721CFB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F13BC"/>
    <w:multiLevelType w:val="multilevel"/>
    <w:tmpl w:val="289F13BC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  <w:szCs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35CB5"/>
    <w:rsid w:val="780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191</Characters>
  <Lines>0</Lines>
  <Paragraphs>0</Paragraphs>
  <TotalTime>0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2025-04-09T05:46:00Z</dcterms:created>
  <dc:creator>seca</dc:creator>
  <cp:lastModifiedBy>独行者</cp:lastModifiedBy>
  <dcterms:modified xsi:type="dcterms:W3CDTF">2025-04-09T07:31:46Z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eyJoZGlkIjoiNDdlYmVlNDJhNmZlNzMyMTQzYmFlOTU4MjVjOWI5M2YiLCJ1c2VySWQiOiIyMDY4Njk5MjkifQ==</vt:lpwstr>
  </property>
  <property fmtid="{D5CDD505-2E9C-101B-9397-08002B2CF9AE}" pid="4" name="ICV">
    <vt:lpwstr>01BF2147F5FC4C2DB6B038926C3D71B6_12</vt:lpwstr>
  </property>
</Properties>
</file>